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76" w:rsidRPr="00452126" w:rsidRDefault="007C6455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REPUBLIKA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  <w:t xml:space="preserve">        </w:t>
      </w:r>
    </w:p>
    <w:p w:rsidR="00685D76" w:rsidRPr="00452126" w:rsidRDefault="007C6455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  <w:r w:rsidR="00685D76" w:rsidRPr="00452126">
        <w:rPr>
          <w:rFonts w:ascii="Times New Roman" w:hAnsi="Times New Roman" w:cs="Times New Roman"/>
          <w:sz w:val="23"/>
          <w:szCs w:val="23"/>
        </w:rPr>
        <w:tab/>
      </w:r>
    </w:p>
    <w:p w:rsidR="00E86B21" w:rsidRPr="00452126" w:rsidRDefault="007C6455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kulturu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informisanje</w:t>
      </w:r>
    </w:p>
    <w:p w:rsidR="00685D76" w:rsidRPr="00452126" w:rsidRDefault="00E86B21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52126">
        <w:rPr>
          <w:rFonts w:ascii="Times New Roman" w:hAnsi="Times New Roman"/>
          <w:sz w:val="23"/>
          <w:szCs w:val="23"/>
          <w:lang w:val="sr-Cyrl-RS"/>
        </w:rPr>
        <w:t xml:space="preserve">16 </w:t>
      </w:r>
      <w:r w:rsidR="007C6455">
        <w:rPr>
          <w:rFonts w:ascii="Times New Roman" w:hAnsi="Times New Roman"/>
          <w:sz w:val="23"/>
          <w:szCs w:val="23"/>
          <w:lang w:val="sr-Cyrl-RS"/>
        </w:rPr>
        <w:t>Broj</w:t>
      </w:r>
      <w:r w:rsidRPr="00452126">
        <w:rPr>
          <w:rFonts w:ascii="Times New Roman" w:hAnsi="Times New Roman"/>
          <w:sz w:val="23"/>
          <w:szCs w:val="23"/>
          <w:lang w:val="sr-Cyrl-RS"/>
        </w:rPr>
        <w:t xml:space="preserve"> 06-2/216-22</w:t>
      </w:r>
    </w:p>
    <w:p w:rsidR="00685D76" w:rsidRPr="00452126" w:rsidRDefault="006E157D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52126">
        <w:rPr>
          <w:rFonts w:ascii="Times New Roman" w:hAnsi="Times New Roman" w:cs="Times New Roman"/>
          <w:sz w:val="23"/>
          <w:szCs w:val="23"/>
          <w:lang w:val="sr-Latn-RS"/>
        </w:rPr>
        <w:t>2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>3</w:t>
      </w:r>
      <w:r w:rsidRPr="00452126">
        <w:rPr>
          <w:rFonts w:ascii="Times New Roman" w:hAnsi="Times New Roman" w:cs="Times New Roman"/>
          <w:sz w:val="23"/>
          <w:szCs w:val="23"/>
          <w:lang w:val="sr-Latn-RS"/>
        </w:rPr>
        <w:t xml:space="preserve">. </w:t>
      </w:r>
      <w:r w:rsidR="007C6455">
        <w:rPr>
          <w:rFonts w:ascii="Times New Roman" w:hAnsi="Times New Roman" w:cs="Times New Roman"/>
          <w:sz w:val="23"/>
          <w:szCs w:val="23"/>
          <w:lang w:val="sr-Latn-RS"/>
        </w:rPr>
        <w:t>decembar</w:t>
      </w:r>
      <w:r w:rsidRPr="00452126">
        <w:rPr>
          <w:rFonts w:ascii="Times New Roman" w:hAnsi="Times New Roman" w:cs="Times New Roman"/>
          <w:sz w:val="23"/>
          <w:szCs w:val="23"/>
          <w:lang w:val="sr-Latn-RS"/>
        </w:rPr>
        <w:t xml:space="preserve"> 2022. </w:t>
      </w:r>
      <w:r w:rsidR="007C6455">
        <w:rPr>
          <w:rFonts w:ascii="Times New Roman" w:hAnsi="Times New Roman" w:cs="Times New Roman"/>
          <w:sz w:val="23"/>
          <w:szCs w:val="23"/>
          <w:lang w:val="sr-Latn-RS"/>
        </w:rPr>
        <w:t>godine</w:t>
      </w:r>
    </w:p>
    <w:p w:rsidR="00685D76" w:rsidRPr="00452126" w:rsidRDefault="007C6455" w:rsidP="00685D76">
      <w:pPr>
        <w:pStyle w:val="NoSpacing"/>
        <w:spacing w:after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685D76" w:rsidRPr="00452126" w:rsidRDefault="007C6455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</w:t>
      </w:r>
    </w:p>
    <w:p w:rsidR="00685D76" w:rsidRPr="00452126" w:rsidRDefault="007C6455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PETE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KULTURU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INFORMISANjE</w:t>
      </w:r>
    </w:p>
    <w:p w:rsidR="00685D76" w:rsidRPr="00452126" w:rsidRDefault="007C6455" w:rsidP="00685D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NARODNE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SKUPŠTINE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REPUBLIKE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 w:rsidR="00685D76" w:rsidRPr="00452126">
        <w:rPr>
          <w:rFonts w:ascii="Times New Roman" w:hAnsi="Times New Roman" w:cs="Times New Roman"/>
          <w:sz w:val="23"/>
          <w:szCs w:val="23"/>
        </w:rPr>
        <w:t>,</w:t>
      </w:r>
    </w:p>
    <w:p w:rsidR="00685D76" w:rsidRPr="00452126" w:rsidRDefault="007C6455" w:rsidP="00685D76">
      <w:pPr>
        <w:pStyle w:val="NoSpacing"/>
        <w:spacing w:after="360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ODRŽANE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 </w:t>
      </w:r>
      <w:r w:rsidR="006E157D" w:rsidRPr="00452126">
        <w:rPr>
          <w:rFonts w:ascii="Times New Roman" w:hAnsi="Times New Roman" w:cs="Times New Roman"/>
          <w:sz w:val="23"/>
          <w:szCs w:val="23"/>
          <w:lang w:val="sr-Cyrl-RS"/>
        </w:rPr>
        <w:t>22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  <w:proofErr w:type="gramEnd"/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DECEMBRA</w:t>
      </w:r>
      <w:r w:rsidR="006E157D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2022</w:t>
      </w:r>
      <w:r w:rsidR="00685D76" w:rsidRPr="00452126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GODINE</w:t>
      </w:r>
    </w:p>
    <w:p w:rsidR="00685D76" w:rsidRPr="00452126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sz w:val="23"/>
          <w:szCs w:val="23"/>
        </w:rPr>
        <w:tab/>
      </w:r>
      <w:r w:rsidR="007C6455">
        <w:rPr>
          <w:rFonts w:ascii="Times New Roman" w:hAnsi="Times New Roman" w:cs="Times New Roman"/>
          <w:sz w:val="23"/>
          <w:szCs w:val="23"/>
        </w:rPr>
        <w:t>Sednica</w:t>
      </w:r>
      <w:r w:rsidRPr="00452126">
        <w:rPr>
          <w:rFonts w:ascii="Times New Roman" w:hAnsi="Times New Roman" w:cs="Times New Roman"/>
          <w:sz w:val="23"/>
          <w:szCs w:val="23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</w:rPr>
        <w:t>je</w:t>
      </w:r>
      <w:r w:rsidRPr="00452126">
        <w:rPr>
          <w:rFonts w:ascii="Times New Roman" w:hAnsi="Times New Roman" w:cs="Times New Roman"/>
          <w:sz w:val="23"/>
          <w:szCs w:val="23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</w:rPr>
        <w:t>počela</w:t>
      </w:r>
      <w:r w:rsidRPr="00452126">
        <w:rPr>
          <w:rFonts w:ascii="Times New Roman" w:hAnsi="Times New Roman" w:cs="Times New Roman"/>
          <w:sz w:val="23"/>
          <w:szCs w:val="23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</w:rPr>
        <w:t>u</w:t>
      </w:r>
      <w:r w:rsidRPr="00452126">
        <w:rPr>
          <w:rFonts w:ascii="Times New Roman" w:hAnsi="Times New Roman" w:cs="Times New Roman"/>
          <w:sz w:val="23"/>
          <w:szCs w:val="23"/>
        </w:rPr>
        <w:t xml:space="preserve"> </w:t>
      </w:r>
      <w:r w:rsidR="006E157D" w:rsidRPr="00452126">
        <w:rPr>
          <w:rFonts w:ascii="Times New Roman" w:hAnsi="Times New Roman" w:cs="Times New Roman"/>
          <w:sz w:val="23"/>
          <w:szCs w:val="23"/>
          <w:lang w:val="sr-Cyrl-RS"/>
        </w:rPr>
        <w:t>14</w:t>
      </w:r>
      <w:proofErr w:type="gramStart"/>
      <w:r w:rsidRPr="00452126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DF393D" w:rsidRPr="00452126">
        <w:rPr>
          <w:rFonts w:ascii="Times New Roman" w:hAnsi="Times New Roman" w:cs="Times New Roman"/>
          <w:sz w:val="23"/>
          <w:szCs w:val="23"/>
          <w:lang w:val="sr-Cyrl-RS"/>
        </w:rPr>
        <w:t>10</w:t>
      </w:r>
      <w:proofErr w:type="gramEnd"/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</w:rPr>
        <w:t>časova</w:t>
      </w:r>
      <w:r w:rsidRPr="00452126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685D76" w:rsidRPr="00452126" w:rsidRDefault="006E157D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Sednicom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predsedavao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Bakarec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F16E6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452126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Milorad</w:t>
      </w:r>
      <w:r w:rsidR="006E157D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Bojović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6E157D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Lepomir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Ivković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Staša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Stojanović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Danijela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Grujić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Branko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Vukajlović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Dragana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Miljanić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Edis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Durgutović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Tamara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Milenković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Kerković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Rozalija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Ekres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452126" w:rsidRDefault="00685D76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Dušan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Marić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Tasić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Knežević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6E29A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="00FB52F0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Jugović</w:t>
      </w:r>
      <w:r w:rsidR="006E29A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Dunja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Simonović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Bratić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Bogunović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Novaković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Tatjana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Manojlović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5D76" w:rsidRPr="00452126" w:rsidRDefault="003B5E2C" w:rsidP="00685D76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45212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prisustvovao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Siniša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njegov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25628F" w:rsidRPr="00452126" w:rsidRDefault="00685D76" w:rsidP="00601BE4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sz w:val="23"/>
          <w:szCs w:val="23"/>
        </w:rPr>
        <w:tab/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Pored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prisustvovala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Dragana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Bećić</w:t>
      </w:r>
      <w:r w:rsidR="003B5E2C" w:rsidRPr="00452126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predstavnica</w:t>
      </w:r>
      <w:r w:rsidR="00601BE4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="00601BE4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Ministarstva</w:t>
      </w:r>
      <w:r w:rsidR="00601BE4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informisanja</w:t>
      </w:r>
      <w:r w:rsidR="00601BE4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01BE4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telekomunikacija</w:t>
      </w:r>
      <w:r w:rsidR="00601BE4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25628F" w:rsidRPr="00452126" w:rsidRDefault="007C6455" w:rsidP="0025628F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Pre</w:t>
      </w:r>
      <w:r w:rsidR="00F367A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prelaska</w:t>
      </w:r>
      <w:r w:rsidR="00F367A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F367A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utvrđivanje</w:t>
      </w:r>
      <w:r w:rsidR="00F367A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dnevnog</w:t>
      </w:r>
      <w:r w:rsidR="00F367A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reda</w:t>
      </w:r>
      <w:r w:rsidR="00F367A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predsedavajući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konstatovao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sednici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prisustvuje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15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narodnih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poslanika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ispunjeni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uslovi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rad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punovažno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odlučivanje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25628F" w:rsidRPr="00452126" w:rsidRDefault="00685D76" w:rsidP="00601BE4">
      <w:pPr>
        <w:pStyle w:val="NoSpacing"/>
        <w:spacing w:after="1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Takođe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obavestio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članove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sednica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sazvana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roku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kraćem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od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tri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dana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bCs/>
          <w:sz w:val="23"/>
          <w:szCs w:val="23"/>
        </w:rPr>
        <w:t>zbog</w:t>
      </w:r>
      <w:r w:rsidRPr="0045212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</w:rPr>
        <w:t>potrebe</w:t>
      </w:r>
      <w:r w:rsidRPr="0045212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</w:rPr>
        <w:t>da</w:t>
      </w:r>
      <w:r w:rsidRPr="0045212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</w:rPr>
        <w:t>Odbor</w:t>
      </w:r>
      <w:r w:rsidRPr="0045212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razmotri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amandmane</w:t>
      </w:r>
      <w:r w:rsidR="00D334B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podnete</w:t>
      </w:r>
      <w:r w:rsidR="00D334B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D334B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predloge</w:t>
      </w:r>
      <w:r w:rsidR="00D334B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kao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to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potrebno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pridržava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vremena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raspravu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skladu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članom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75.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Poslovnika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Narodne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skupštine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</w:p>
    <w:p w:rsidR="00685D76" w:rsidRPr="00452126" w:rsidRDefault="007C6455" w:rsidP="00685D76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predsedavajućeg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članovi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jednoglasno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</w:t>
      </w:r>
      <w:r w:rsidR="0025628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>15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usvojili</w:t>
      </w:r>
      <w:r w:rsidR="00685D76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sledeći</w:t>
      </w:r>
    </w:p>
    <w:p w:rsidR="006E29A3" w:rsidRPr="00452126" w:rsidRDefault="007C6455" w:rsidP="006E29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D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n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e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v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n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i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r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e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d</w:t>
      </w:r>
      <w:r w:rsidR="006E29A3" w:rsidRPr="00452126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:</w:t>
      </w:r>
    </w:p>
    <w:p w:rsidR="006E29A3" w:rsidRPr="00452126" w:rsidRDefault="006E29A3" w:rsidP="006E29A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</w:pPr>
    </w:p>
    <w:p w:rsidR="001B7733" w:rsidRPr="00452126" w:rsidRDefault="001B7733" w:rsidP="001B7733">
      <w:pPr>
        <w:pStyle w:val="NoSpacing"/>
        <w:spacing w:after="1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</w:pP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ab/>
        <w:t xml:space="preserve">1.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Razmatranje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Predloga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zakona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o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dopuni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Zakona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o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javnim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medijskim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servisima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,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koji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je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podnela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Vlada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,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u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pojedinostima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;</w:t>
      </w:r>
    </w:p>
    <w:p w:rsidR="001B7733" w:rsidRPr="00452126" w:rsidRDefault="001B7733" w:rsidP="001B7733">
      <w:pPr>
        <w:pStyle w:val="NoSpacing"/>
        <w:spacing w:after="12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</w:pP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2.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Razmatranje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Predloga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zakona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o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izmeni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Zakona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o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privremenom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uređivanju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načina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naplate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takse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za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javni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medijski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servis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,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koji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je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podnela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Vlada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,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u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pojedinostima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  <w:t>.</w:t>
      </w:r>
    </w:p>
    <w:p w:rsidR="001B7733" w:rsidRPr="00452126" w:rsidRDefault="001B7733" w:rsidP="001B7733">
      <w:pPr>
        <w:pStyle w:val="NoSpacing"/>
        <w:spacing w:after="12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 w:eastAsia="sr-Cyrl-CS"/>
        </w:rPr>
      </w:pPr>
    </w:p>
    <w:p w:rsidR="00685D76" w:rsidRPr="00452126" w:rsidRDefault="007C6455" w:rsidP="001B7733">
      <w:pPr>
        <w:pStyle w:val="NoSpacing"/>
        <w:spacing w:after="120" w:line="276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PRVA</w:t>
      </w:r>
      <w:r w:rsidR="00685D76" w:rsidRPr="00452126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TAČKA</w:t>
      </w:r>
      <w:r w:rsidR="00685D76" w:rsidRPr="00452126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DNEVNOG</w:t>
      </w:r>
      <w:r w:rsidR="00685D76" w:rsidRPr="00452126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REDA</w:t>
      </w:r>
      <w:r w:rsidR="00685D76" w:rsidRPr="00452126">
        <w:rPr>
          <w:rFonts w:ascii="Times New Roman" w:hAnsi="Times New Roman" w:cs="Times New Roman"/>
          <w:sz w:val="23"/>
          <w:szCs w:val="23"/>
          <w:u w:val="single"/>
          <w:lang w:val="sr-Cyrl-RS"/>
        </w:rPr>
        <w:t>:</w:t>
      </w:r>
      <w:r w:rsidR="00685D76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dopuni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javnim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medijskim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servisima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pojedinostima</w:t>
      </w:r>
    </w:p>
    <w:p w:rsidR="001B7733" w:rsidRPr="00452126" w:rsidRDefault="00685D76" w:rsidP="001B4EB7">
      <w:pPr>
        <w:tabs>
          <w:tab w:val="left" w:pos="709"/>
        </w:tabs>
        <w:spacing w:before="100" w:beforeAutospacing="1" w:after="12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uvodnim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napomenama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8E785D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Bakarec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sve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prisutne</w:t>
      </w:r>
      <w:r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dopuni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javnim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medijskim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servisima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podneto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ukupno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14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amandmana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666DF0" w:rsidRPr="00452126" w:rsidRDefault="00685D76" w:rsidP="001B4EB7">
      <w:pPr>
        <w:pStyle w:val="NoSpacing"/>
        <w:spacing w:before="100" w:beforeAutospacing="1" w:after="1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bCs/>
          <w:sz w:val="23"/>
          <w:szCs w:val="23"/>
        </w:rPr>
        <w:tab/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Dragana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Bećić</w:t>
      </w:r>
      <w:r w:rsidR="001B7733" w:rsidRPr="00452126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predstavnica</w:t>
      </w:r>
      <w:r w:rsidR="001B7733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Ministarstva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informisanja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1B773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telekomunikacija</w:t>
      </w:r>
      <w:r w:rsidR="00D1398E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istakla</w:t>
      </w:r>
      <w:r w:rsidR="00D1398E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1398E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1398E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uputila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dopuni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javnim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medijskim</w:t>
      </w:r>
      <w:r w:rsidR="003B012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>servisima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>,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2.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decembra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2022.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on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se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isključivo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odnosi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produženje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roka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važenja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do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31.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decembra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2023.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="00D1398E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>,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kako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bi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se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obezbedilo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stabilno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dovoljno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finansiranje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osnovne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delatnosti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javnih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medijskih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servisa</w:t>
      </w:r>
      <w:r w:rsidR="006C017F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</w:p>
    <w:p w:rsidR="001B7733" w:rsidRPr="00452126" w:rsidRDefault="007C6455" w:rsidP="001B4EB7">
      <w:pPr>
        <w:pStyle w:val="NoSpacing"/>
        <w:spacing w:before="100" w:beforeAutospacing="1" w:after="120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Takođe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daljem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izlaganju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navodi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decembra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2023.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Vlada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Republike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uputila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izmeni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privremenom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uređivanju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načina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naplate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takse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javni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medijski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servis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kojim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produžava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rok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do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31.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decembra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2023.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="00666DF0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685D76" w:rsidRPr="00452126" w:rsidRDefault="00685D76" w:rsidP="001B4EB7">
      <w:pPr>
        <w:tabs>
          <w:tab w:val="left" w:pos="709"/>
        </w:tabs>
        <w:spacing w:before="100" w:beforeAutospacing="1" w:after="12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Nije</w:t>
      </w:r>
      <w:r w:rsidR="008E785D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bilo</w:t>
      </w:r>
      <w:r w:rsidR="008E785D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7C6455">
        <w:rPr>
          <w:rFonts w:ascii="Times New Roman" w:hAnsi="Times New Roman" w:cs="Times New Roman"/>
          <w:bCs/>
          <w:sz w:val="23"/>
          <w:szCs w:val="23"/>
          <w:lang w:val="sr-Cyrl-RS"/>
        </w:rPr>
        <w:t>diskusije</w:t>
      </w:r>
      <w:r w:rsidR="008E785D" w:rsidRPr="00452126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685D7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Marinika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Tepić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Borko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Stefanović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Dejan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Bulatović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Jelena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Milošević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Dalibor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Jekić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Danijela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Grujić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Đorđo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Željko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Veselinović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Vladimir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Obradović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Marija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Lukić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Tatjana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Pašić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Slaviša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Ristić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Natan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Albahari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Anna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Oreg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Pavle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Grbović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Janko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Veselinović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>(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>5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685D7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1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Aleksandar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Jerković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(1 </w:t>
      </w:r>
      <w:r>
        <w:rPr>
          <w:rFonts w:ascii="Times New Roman" w:hAnsi="Times New Roman"/>
          <w:sz w:val="23"/>
          <w:szCs w:val="23"/>
          <w:lang w:val="sr-Cyrl-RS"/>
        </w:rPr>
        <w:t>uzdržan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>).</w:t>
      </w:r>
      <w:r w:rsidR="009B6BE4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DF393D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Miodrag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Gavrilović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DF393D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Radomir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Lazović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Robert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Kozma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Pavićević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Miroslav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Sanda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Rašković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Ivana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Parlić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Stanković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Lutovac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Tamara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Milenković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Kerković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Boško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Obradović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Borko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Puiškić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Milovan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Jakovljević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Ivan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Kostić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Radmila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Vasić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Srđan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Milivojević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Miketić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Nebojša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Cakić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Sandić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Stojanović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Miloratka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Bojović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(3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Marinika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Tepić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Borko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Stefanović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Dejan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Bulatović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Jelena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lastRenderedPageBreak/>
        <w:t>Milošević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Dalibor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Jekić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Danijela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Grujić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Đorđo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Željko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Veselinović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Vladimir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Obradović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Marija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Lukić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Tatjana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Pašić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Slaviša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Ristić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Natan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Albahari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Anna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Oreg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Pavle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Grbović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prof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Janko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Veselinović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086DA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zajedno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poslanici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Miroslav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Stefan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Borislav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Novaković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Stanković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Slavica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Radovanović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Marina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Lipovac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Tanasković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 xml:space="preserve">(4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86DA6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C86523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Lutovac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C86523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Srđan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Milivojević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C86523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odbije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Rakić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>).</w:t>
      </w:r>
    </w:p>
    <w:p w:rsidR="00DF393D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prihvati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amandman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Nebojša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Bakarec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(10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, 1 </w:t>
      </w:r>
      <w:r>
        <w:rPr>
          <w:rFonts w:ascii="Times New Roman" w:hAnsi="Times New Roman"/>
          <w:sz w:val="23"/>
          <w:szCs w:val="23"/>
          <w:lang w:val="sr-Cyrl-RS"/>
        </w:rPr>
        <w:t>protiv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>)</w:t>
      </w:r>
    </w:p>
    <w:p w:rsidR="00685D76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>14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usvojio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Nataše</w:t>
      </w:r>
      <w:r w:rsidR="000F7EF5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Jovanović</w:t>
      </w:r>
      <w:r w:rsidR="000F7EF5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izvestioca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odredi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Nebojša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Bakarec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 w:rsidR="00C86523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685D76" w:rsidRPr="00452126">
        <w:rPr>
          <w:rFonts w:ascii="Times New Roman" w:hAnsi="Times New Roman"/>
          <w:sz w:val="23"/>
          <w:szCs w:val="23"/>
          <w:lang w:val="sr-Cyrl-RS"/>
        </w:rPr>
        <w:t>.</w:t>
      </w:r>
    </w:p>
    <w:p w:rsidR="00C86523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DRUGA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izmeni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privremenom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uređivanju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načina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naplate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takse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medijski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servis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pojedinostima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86523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Bakarec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prisutne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izmeni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privremenom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uređivanju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načina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naplate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takse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medijski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servis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podneto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ukupno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12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amandmana</w:t>
      </w:r>
      <w:r w:rsidR="00C86523"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16632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Marinika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Tepić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Borko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Stefanović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Bulatović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Milošević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Dalibor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Jekić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Danijela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Grujić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Đorđo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Đorđić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Željko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Veselinović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Vladimir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Obradović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Marija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Lukić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Tatjana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Pašić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Slaviša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Ristić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Natan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Albahari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Anna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Oreg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Pavle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Grbović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Janko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Veselinović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716632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Jerković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niko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716632" w:rsidRPr="00452126" w:rsidRDefault="007C6455" w:rsidP="001B4EB7">
      <w:pPr>
        <w:spacing w:before="100" w:beforeAutospacing="1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Sandić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Stojanović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Miloratka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Bojović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(3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716632" w:rsidRPr="00452126" w:rsidRDefault="007C6455" w:rsidP="007166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Dragana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Rakić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Srđan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Milivojević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7166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Lutovac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7166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Danijela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Nestorović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Radomir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Lazović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Robert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Kozma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Đorđe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Pavićević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Kalajdžić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Milinka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Nikolić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D83F0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83F0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D83F0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Miroslav</w:t>
      </w:r>
      <w:r w:rsidR="00D83F0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Stefan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Borislav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Novaković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Vladimir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Gajić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Tamara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Milenković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Kerković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Boško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Obradović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Borko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Puškić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Milovan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Jakovljević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Kostić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Radmila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Vasić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Marinika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Tepić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Borko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Stefanović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Bulatović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Milošević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Dalibor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Jekić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Danijela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Grujić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Đorđo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Đorđić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Željko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Veselinović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Vladimir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Obradović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Marija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Lukić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Tatjana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Pašić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Slaviša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Ristić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Natan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Albahari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Anna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Oreg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Pavle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Grbović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Janko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Veselinović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Jerković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niko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Dragana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Rakić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Srđan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Milivojević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Lutovac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DA6BF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Radomir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Lazović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Robert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Kozma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Đorđe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Pavićević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(4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DA6BF7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DA6BF7" w:rsidRPr="00452126" w:rsidRDefault="007C6455" w:rsidP="000F7EF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odbije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amandman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zajedno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poslanici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Miroslav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Aleksić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Slavica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Radovanović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Borislav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Novaković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Branislav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Tomašević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(5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0F7EF5" w:rsidRPr="00452126" w:rsidRDefault="000F7EF5" w:rsidP="000F7EF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16632" w:rsidRPr="00452126" w:rsidRDefault="007C6455" w:rsidP="007166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(14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usvojio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Nataše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izvestioca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odredi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Bakarec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716632" w:rsidRPr="0045212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C86523" w:rsidRPr="00452126" w:rsidRDefault="00C86523" w:rsidP="000F7EF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85D76" w:rsidRPr="00452126" w:rsidRDefault="007C6455" w:rsidP="00685D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Sednica</w:t>
      </w:r>
      <w:r w:rsidR="00685D76" w:rsidRPr="0045212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685D76" w:rsidRPr="0045212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završena</w:t>
      </w:r>
      <w:r w:rsidR="00685D76" w:rsidRPr="0045212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685D76" w:rsidRPr="0045212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>14</w:t>
      </w:r>
      <w:r w:rsidR="00685D76" w:rsidRPr="00452126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0F7EF5" w:rsidRPr="00452126">
        <w:rPr>
          <w:rFonts w:ascii="Times New Roman" w:hAnsi="Times New Roman" w:cs="Times New Roman"/>
          <w:sz w:val="23"/>
          <w:szCs w:val="23"/>
          <w:lang w:val="sr-Cyrl-RS"/>
        </w:rPr>
        <w:t>35</w:t>
      </w:r>
      <w:r w:rsidR="00685D76" w:rsidRPr="0045212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časova</w:t>
      </w:r>
      <w:r w:rsidR="00685D76" w:rsidRPr="00452126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:rsidR="00685D76" w:rsidRPr="00452126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7EF5" w:rsidRDefault="000F7EF5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36565" w:rsidRPr="00452126" w:rsidRDefault="00D36565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7EF5" w:rsidRPr="00452126" w:rsidRDefault="000F7EF5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85D76" w:rsidRPr="00452126" w:rsidRDefault="00685D76" w:rsidP="00685D7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85D76" w:rsidRPr="00452126" w:rsidRDefault="007C6455" w:rsidP="000F7EF5">
      <w:pPr>
        <w:spacing w:after="120" w:line="240" w:lineRule="auto"/>
        <w:ind w:firstLine="720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SEKRETAR</w:t>
      </w:r>
      <w:r w:rsidR="000F7EF5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</w:t>
      </w:r>
      <w:r w:rsidR="000F7EF5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0F7EF5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0F7EF5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A8559D" w:rsidRPr="00452126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="000F7EF5" w:rsidRPr="00452126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          </w:t>
      </w:r>
      <w:r w:rsidR="00A8559D" w:rsidRPr="00452126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Z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AMENIK</w:t>
      </w:r>
      <w:r w:rsidR="00A8559D" w:rsidRPr="00452126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PREDSEDNIKA</w:t>
      </w:r>
      <w:r w:rsidR="000F7EF5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ODBORA</w:t>
      </w:r>
      <w:r w:rsidR="00685D76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</w:t>
      </w:r>
      <w:r w:rsidR="00685D76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="00685D76"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685D76" w:rsidRPr="00452126" w:rsidRDefault="00685D76" w:rsidP="00685D76">
      <w:pPr>
        <w:spacing w:after="0" w:line="240" w:lineRule="auto"/>
        <w:jc w:val="both"/>
        <w:rPr>
          <w:sz w:val="23"/>
          <w:szCs w:val="23"/>
        </w:rPr>
      </w:pPr>
      <w:r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Dana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Gak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                   </w:t>
      </w:r>
      <w:r w:rsidRPr="00452126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</w:t>
      </w:r>
      <w:r w:rsidR="00A8559D" w:rsidRPr="00452126">
        <w:rPr>
          <w:rFonts w:ascii="Times New Roman" w:eastAsia="Calibri" w:hAnsi="Times New Roman" w:cs="Times New Roman"/>
          <w:noProof/>
          <w:sz w:val="23"/>
          <w:szCs w:val="23"/>
        </w:rPr>
        <w:t xml:space="preserve">    </w:t>
      </w:r>
      <w:r w:rsidRPr="00452126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Nebojša</w:t>
      </w:r>
      <w:r w:rsidR="000F7EF5" w:rsidRPr="00452126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 w:rsidR="007C645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Bakarec</w:t>
      </w:r>
    </w:p>
    <w:p w:rsidR="004F037E" w:rsidRPr="00452126" w:rsidRDefault="004F037E">
      <w:pPr>
        <w:rPr>
          <w:sz w:val="23"/>
          <w:szCs w:val="23"/>
        </w:rPr>
      </w:pPr>
    </w:p>
    <w:sectPr w:rsidR="004F037E" w:rsidRPr="00452126" w:rsidSect="008E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C7" w:rsidRDefault="00AE3BC7" w:rsidP="008E785D">
      <w:pPr>
        <w:spacing w:after="0" w:line="240" w:lineRule="auto"/>
      </w:pPr>
      <w:r>
        <w:separator/>
      </w:r>
    </w:p>
  </w:endnote>
  <w:endnote w:type="continuationSeparator" w:id="0">
    <w:p w:rsidR="00AE3BC7" w:rsidRDefault="00AE3BC7" w:rsidP="008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5" w:rsidRDefault="007C6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798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3"/>
        <w:szCs w:val="23"/>
      </w:rPr>
    </w:sdtEndPr>
    <w:sdtContent>
      <w:p w:rsidR="008E785D" w:rsidRPr="008E785D" w:rsidRDefault="008E785D">
        <w:pPr>
          <w:pStyle w:val="Footer"/>
          <w:jc w:val="center"/>
          <w:rPr>
            <w:rFonts w:ascii="Times New Roman" w:hAnsi="Times New Roman" w:cs="Times New Roman"/>
            <w:sz w:val="23"/>
            <w:szCs w:val="23"/>
          </w:rPr>
        </w:pPr>
        <w:r w:rsidRPr="008E785D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Pr="008E785D">
          <w:rPr>
            <w:rFonts w:ascii="Times New Roman" w:hAnsi="Times New Roman" w:cs="Times New Roman"/>
            <w:sz w:val="23"/>
            <w:szCs w:val="23"/>
          </w:rPr>
          <w:instrText xml:space="preserve"> PAGE   \* MERGEFORMAT </w:instrText>
        </w:r>
        <w:r w:rsidRPr="008E785D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7C6455">
          <w:rPr>
            <w:rFonts w:ascii="Times New Roman" w:hAnsi="Times New Roman" w:cs="Times New Roman"/>
            <w:noProof/>
            <w:sz w:val="23"/>
            <w:szCs w:val="23"/>
          </w:rPr>
          <w:t>4</w:t>
        </w:r>
        <w:r w:rsidRPr="008E785D">
          <w:rPr>
            <w:rFonts w:ascii="Times New Roman" w:hAnsi="Times New Roman" w:cs="Times New Roman"/>
            <w:noProof/>
            <w:sz w:val="23"/>
            <w:szCs w:val="23"/>
          </w:rPr>
          <w:fldChar w:fldCharType="end"/>
        </w:r>
      </w:p>
    </w:sdtContent>
  </w:sdt>
  <w:p w:rsidR="008E785D" w:rsidRPr="008E785D" w:rsidRDefault="008E785D">
    <w:pPr>
      <w:pStyle w:val="Footer"/>
      <w:rPr>
        <w:rFonts w:ascii="Times New Roman" w:hAnsi="Times New Roman" w:cs="Times New Roman"/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5" w:rsidRDefault="007C6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C7" w:rsidRDefault="00AE3BC7" w:rsidP="008E785D">
      <w:pPr>
        <w:spacing w:after="0" w:line="240" w:lineRule="auto"/>
      </w:pPr>
      <w:r>
        <w:separator/>
      </w:r>
    </w:p>
  </w:footnote>
  <w:footnote w:type="continuationSeparator" w:id="0">
    <w:p w:rsidR="00AE3BC7" w:rsidRDefault="00AE3BC7" w:rsidP="008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5" w:rsidRDefault="007C6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5" w:rsidRDefault="007C6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5" w:rsidRDefault="007C6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76"/>
    <w:rsid w:val="000360DB"/>
    <w:rsid w:val="00086DA6"/>
    <w:rsid w:val="000A6B78"/>
    <w:rsid w:val="000C0EAC"/>
    <w:rsid w:val="000D5F54"/>
    <w:rsid w:val="000F7EF5"/>
    <w:rsid w:val="00122839"/>
    <w:rsid w:val="001B4EB7"/>
    <w:rsid w:val="001B7733"/>
    <w:rsid w:val="0025628F"/>
    <w:rsid w:val="002670F9"/>
    <w:rsid w:val="003B0120"/>
    <w:rsid w:val="003B5E2C"/>
    <w:rsid w:val="003E14FD"/>
    <w:rsid w:val="00436AA1"/>
    <w:rsid w:val="00452126"/>
    <w:rsid w:val="004E3BBF"/>
    <w:rsid w:val="004F037E"/>
    <w:rsid w:val="00564DB0"/>
    <w:rsid w:val="005C7E5F"/>
    <w:rsid w:val="00601BE4"/>
    <w:rsid w:val="00652648"/>
    <w:rsid w:val="0065304F"/>
    <w:rsid w:val="00666DF0"/>
    <w:rsid w:val="00685D76"/>
    <w:rsid w:val="006C017F"/>
    <w:rsid w:val="006E157D"/>
    <w:rsid w:val="006E29A3"/>
    <w:rsid w:val="00716632"/>
    <w:rsid w:val="007C6455"/>
    <w:rsid w:val="007F16D9"/>
    <w:rsid w:val="008E785D"/>
    <w:rsid w:val="008F3F33"/>
    <w:rsid w:val="009B175B"/>
    <w:rsid w:val="009B6BE4"/>
    <w:rsid w:val="00A8559D"/>
    <w:rsid w:val="00AE3BC7"/>
    <w:rsid w:val="00C40A18"/>
    <w:rsid w:val="00C86523"/>
    <w:rsid w:val="00D1398E"/>
    <w:rsid w:val="00D334BE"/>
    <w:rsid w:val="00D36565"/>
    <w:rsid w:val="00D83F07"/>
    <w:rsid w:val="00DA6BF7"/>
    <w:rsid w:val="00DF393D"/>
    <w:rsid w:val="00E3706A"/>
    <w:rsid w:val="00E86B21"/>
    <w:rsid w:val="00ED1B02"/>
    <w:rsid w:val="00F16E67"/>
    <w:rsid w:val="00F367AF"/>
    <w:rsid w:val="00F757BC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D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D76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5D"/>
  </w:style>
  <w:style w:type="paragraph" w:styleId="Footer">
    <w:name w:val="footer"/>
    <w:basedOn w:val="Normal"/>
    <w:link w:val="Foot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D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D76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5D"/>
  </w:style>
  <w:style w:type="paragraph" w:styleId="Footer">
    <w:name w:val="footer"/>
    <w:basedOn w:val="Normal"/>
    <w:link w:val="FooterChar"/>
    <w:uiPriority w:val="99"/>
    <w:unhideWhenUsed/>
    <w:rsid w:val="008E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F6F9-A2AE-4E62-A429-CA9EC6E0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2023-05-23T11:51:00Z</dcterms:created>
  <dcterms:modified xsi:type="dcterms:W3CDTF">2023-05-23T11:51:00Z</dcterms:modified>
</cp:coreProperties>
</file>